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72CA" w14:textId="77777777" w:rsidR="001003B8" w:rsidRDefault="00A62EA3" w:rsidP="001E31BB">
      <w:pPr>
        <w:spacing w:after="0" w:line="360" w:lineRule="atLeast"/>
        <w:rPr>
          <w:rFonts w:ascii="Calibri" w:eastAsia="Times New Roman" w:hAnsi="Calibri" w:cs="Calibri"/>
          <w:color w:val="727272"/>
          <w:sz w:val="23"/>
          <w:szCs w:val="23"/>
          <w:shd w:val="clear" w:color="auto" w:fill="F7F7F7"/>
          <w:lang w:eastAsia="fr-FR"/>
        </w:rPr>
      </w:pPr>
      <w:r>
        <w:rPr>
          <w:rFonts w:ascii="Calibri" w:eastAsia="Times New Roman" w:hAnsi="Calibri" w:cs="Calibri"/>
          <w:noProof/>
          <w:color w:val="727272"/>
          <w:sz w:val="23"/>
          <w:szCs w:val="23"/>
          <w:lang w:eastAsia="fr-FR"/>
        </w:rPr>
        <w:drawing>
          <wp:inline distT="0" distB="0" distL="0" distR="0" wp14:anchorId="2B219BD3" wp14:editId="4363B4E9">
            <wp:extent cx="828675" cy="695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568" cy="7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E803A" w14:textId="77777777" w:rsidR="001003B8" w:rsidRDefault="00A62EA3" w:rsidP="00A62EA3">
      <w:pPr>
        <w:spacing w:after="0" w:line="360" w:lineRule="atLeast"/>
        <w:rPr>
          <w:rStyle w:val="text-grey-700"/>
          <w:rFonts w:ascii="Segoe UI" w:hAnsi="Segoe UI" w:cs="Segoe UI"/>
          <w:color w:val="52617A"/>
          <w:sz w:val="18"/>
          <w:szCs w:val="18"/>
          <w:bdr w:val="single" w:sz="2" w:space="0" w:color="E2E8F0" w:frame="1"/>
        </w:rPr>
      </w:pPr>
      <w:r>
        <w:rPr>
          <w:rFonts w:ascii="Calibri" w:eastAsia="Times New Roman" w:hAnsi="Calibri" w:cs="Calibri"/>
          <w:noProof/>
          <w:color w:val="727272"/>
          <w:sz w:val="23"/>
          <w:szCs w:val="23"/>
          <w:lang w:eastAsia="fr-FR"/>
        </w:rPr>
        <w:tab/>
      </w:r>
      <w:r>
        <w:rPr>
          <w:rFonts w:ascii="Calibri" w:eastAsia="Times New Roman" w:hAnsi="Calibri" w:cs="Calibri"/>
          <w:noProof/>
          <w:color w:val="727272"/>
          <w:sz w:val="23"/>
          <w:szCs w:val="23"/>
          <w:lang w:eastAsia="fr-FR"/>
        </w:rPr>
        <w:tab/>
      </w:r>
      <w:r>
        <w:rPr>
          <w:rFonts w:ascii="Calibri" w:eastAsia="Times New Roman" w:hAnsi="Calibri" w:cs="Calibri"/>
          <w:noProof/>
          <w:color w:val="727272"/>
          <w:sz w:val="23"/>
          <w:szCs w:val="23"/>
          <w:lang w:eastAsia="fr-FR"/>
        </w:rPr>
        <w:tab/>
      </w:r>
      <w:r>
        <w:rPr>
          <w:rFonts w:ascii="Calibri" w:eastAsia="Times New Roman" w:hAnsi="Calibri" w:cs="Calibri"/>
          <w:noProof/>
          <w:color w:val="727272"/>
          <w:sz w:val="23"/>
          <w:szCs w:val="23"/>
          <w:lang w:eastAsia="fr-FR"/>
        </w:rPr>
        <w:tab/>
      </w:r>
    </w:p>
    <w:p w14:paraId="437A30E6" w14:textId="77777777" w:rsidR="00923C6D" w:rsidRPr="00A60FFA" w:rsidRDefault="00923C6D" w:rsidP="00A60FFA">
      <w:pPr>
        <w:ind w:left="-284"/>
        <w:jc w:val="center"/>
        <w:rPr>
          <w:rFonts w:ascii="Eras Demi ITC" w:hAnsi="Eras Demi ITC"/>
          <w:sz w:val="24"/>
          <w:szCs w:val="24"/>
        </w:rPr>
      </w:pPr>
      <w:r w:rsidRPr="00A60FFA">
        <w:rPr>
          <w:rFonts w:ascii="Eras Demi ITC" w:hAnsi="Eras Demi ITC"/>
          <w:sz w:val="24"/>
          <w:szCs w:val="24"/>
        </w:rPr>
        <w:t>La Société Médicale de l’Institut Arnault Tzanck organise un Webinar</w:t>
      </w:r>
    </w:p>
    <w:p w14:paraId="41B2BCC0" w14:textId="77777777" w:rsidR="00923C6D" w:rsidRPr="00A60FFA" w:rsidRDefault="00923C6D" w:rsidP="00A60FFA">
      <w:pPr>
        <w:ind w:left="-284"/>
        <w:jc w:val="center"/>
        <w:rPr>
          <w:rFonts w:ascii="Eras Demi ITC" w:hAnsi="Eras Demi ITC"/>
          <w:sz w:val="24"/>
          <w:szCs w:val="24"/>
        </w:rPr>
      </w:pPr>
      <w:r w:rsidRPr="00A60FFA">
        <w:rPr>
          <w:rFonts w:ascii="Eras Demi ITC" w:hAnsi="Eras Demi ITC"/>
          <w:sz w:val="24"/>
          <w:szCs w:val="24"/>
        </w:rPr>
        <w:t>Le Jeudi 1er Avril 2021 à 20H30</w:t>
      </w:r>
    </w:p>
    <w:p w14:paraId="00FFD963" w14:textId="77777777" w:rsidR="00923C6D" w:rsidRDefault="00923C6D" w:rsidP="00A60FFA">
      <w:pPr>
        <w:ind w:left="-284"/>
        <w:jc w:val="center"/>
      </w:pPr>
    </w:p>
    <w:p w14:paraId="724350F3" w14:textId="77777777" w:rsidR="00923C6D" w:rsidRPr="00A60FFA" w:rsidRDefault="00923C6D" w:rsidP="00A60FFA">
      <w:pPr>
        <w:ind w:left="-284"/>
        <w:jc w:val="center"/>
        <w:rPr>
          <w:rFonts w:ascii="Eras Demi ITC" w:hAnsi="Eras Demi ITC"/>
        </w:rPr>
      </w:pPr>
      <w:r w:rsidRPr="00A60FFA">
        <w:rPr>
          <w:rFonts w:ascii="Eras Demi ITC" w:hAnsi="Eras Demi ITC"/>
        </w:rPr>
        <w:t>Sur le thème :</w:t>
      </w:r>
    </w:p>
    <w:p w14:paraId="1B857E01" w14:textId="77777777" w:rsidR="00923C6D" w:rsidRDefault="00923C6D" w:rsidP="00A60FFA">
      <w:pPr>
        <w:spacing w:after="0"/>
        <w:ind w:left="-284"/>
        <w:jc w:val="center"/>
        <w:rPr>
          <w:rFonts w:ascii="Eras Demi ITC" w:hAnsi="Eras Demi ITC"/>
          <w:b/>
          <w:u w:val="single"/>
        </w:rPr>
      </w:pPr>
      <w:r w:rsidRPr="00A60FFA">
        <w:rPr>
          <w:rFonts w:ascii="Eras Demi ITC" w:hAnsi="Eras Demi ITC"/>
          <w:b/>
          <w:u w:val="single"/>
        </w:rPr>
        <w:t>Imagerie Cardiaque d’Expertise</w:t>
      </w:r>
    </w:p>
    <w:p w14:paraId="6B3FB7D0" w14:textId="77777777" w:rsidR="00A60FFA" w:rsidRPr="00A60FFA" w:rsidRDefault="00A60FFA" w:rsidP="00A60FFA">
      <w:pPr>
        <w:spacing w:after="0"/>
        <w:ind w:left="-284"/>
        <w:jc w:val="center"/>
        <w:rPr>
          <w:rFonts w:ascii="Eras Demi ITC" w:hAnsi="Eras Demi ITC"/>
          <w:b/>
          <w:u w:val="single"/>
        </w:rPr>
      </w:pPr>
    </w:p>
    <w:p w14:paraId="067BA366" w14:textId="77777777" w:rsidR="00923C6D" w:rsidRPr="00A60FFA" w:rsidRDefault="00923C6D" w:rsidP="00A60FFA">
      <w:pPr>
        <w:spacing w:after="0"/>
        <w:ind w:left="-284"/>
        <w:jc w:val="center"/>
        <w:rPr>
          <w:rFonts w:ascii="Eras Demi ITC" w:hAnsi="Eras Demi ITC"/>
        </w:rPr>
      </w:pPr>
      <w:r w:rsidRPr="00A60FFA">
        <w:rPr>
          <w:rFonts w:ascii="Eras Demi ITC" w:hAnsi="Eras Demi ITC"/>
        </w:rPr>
        <w:t>Animé par Le Docteur Gen PAUL – Radiologue</w:t>
      </w:r>
    </w:p>
    <w:p w14:paraId="503824D8" w14:textId="77777777" w:rsidR="00A60FFA" w:rsidRDefault="00A60FFA" w:rsidP="00A60FFA">
      <w:pPr>
        <w:ind w:left="-284"/>
        <w:jc w:val="center"/>
        <w:rPr>
          <w:rFonts w:ascii="Eras Demi ITC" w:hAnsi="Eras Demi ITC"/>
        </w:rPr>
      </w:pPr>
    </w:p>
    <w:p w14:paraId="14EA536E" w14:textId="77777777" w:rsidR="00923C6D" w:rsidRPr="00A60FFA" w:rsidRDefault="00923C6D" w:rsidP="00A60FFA">
      <w:pPr>
        <w:ind w:left="-284"/>
        <w:jc w:val="center"/>
        <w:rPr>
          <w:rFonts w:ascii="Eras Demi ITC" w:hAnsi="Eras Demi ITC"/>
        </w:rPr>
      </w:pPr>
      <w:r w:rsidRPr="00A60FFA">
        <w:rPr>
          <w:rFonts w:ascii="Eras Demi ITC" w:hAnsi="Eras Demi ITC"/>
        </w:rPr>
        <w:t>Avec la participation</w:t>
      </w:r>
    </w:p>
    <w:p w14:paraId="7C8F5815" w14:textId="77777777" w:rsidR="00923C6D" w:rsidRPr="00A60FFA" w:rsidRDefault="00923C6D" w:rsidP="00A60FFA">
      <w:pPr>
        <w:ind w:left="-284" w:right="-567"/>
        <w:jc w:val="center"/>
        <w:rPr>
          <w:rFonts w:ascii="Eras Demi ITC" w:hAnsi="Eras Demi ITC"/>
        </w:rPr>
      </w:pPr>
      <w:r w:rsidRPr="00A60FFA">
        <w:rPr>
          <w:rFonts w:ascii="Eras Demi ITC" w:hAnsi="Eras Demi ITC"/>
        </w:rPr>
        <w:t xml:space="preserve">Du Docteur Yvan DIASCORN- Radiologue :  Le </w:t>
      </w:r>
      <w:r w:rsidR="00A60FFA" w:rsidRPr="00A60FFA">
        <w:rPr>
          <w:rFonts w:ascii="Eras Demi ITC" w:hAnsi="Eras Demi ITC"/>
        </w:rPr>
        <w:t xml:space="preserve">Coro </w:t>
      </w:r>
      <w:r w:rsidR="00A60FFA">
        <w:rPr>
          <w:rFonts w:ascii="Eras Demi ITC" w:hAnsi="Eras Demi ITC"/>
        </w:rPr>
        <w:t>S</w:t>
      </w:r>
      <w:r w:rsidR="00A60FFA" w:rsidRPr="00A60FFA">
        <w:rPr>
          <w:rFonts w:ascii="Eras Demi ITC" w:hAnsi="Eras Demi ITC"/>
        </w:rPr>
        <w:t>canner</w:t>
      </w:r>
      <w:r w:rsidRPr="00A60FFA">
        <w:rPr>
          <w:rFonts w:ascii="Eras Demi ITC" w:hAnsi="Eras Demi ITC"/>
        </w:rPr>
        <w:t xml:space="preserve"> : Etat de l’Art et Perspective</w:t>
      </w:r>
    </w:p>
    <w:p w14:paraId="22331584" w14:textId="77777777" w:rsidR="00923C6D" w:rsidRPr="00A60FFA" w:rsidRDefault="00923C6D" w:rsidP="00A60FFA">
      <w:pPr>
        <w:ind w:left="-284" w:right="-567"/>
        <w:jc w:val="center"/>
        <w:rPr>
          <w:rFonts w:ascii="Eras Demi ITC" w:hAnsi="Eras Demi ITC"/>
        </w:rPr>
      </w:pPr>
      <w:r w:rsidRPr="00A60FFA">
        <w:rPr>
          <w:rFonts w:ascii="Eras Demi ITC" w:hAnsi="Eras Demi ITC"/>
        </w:rPr>
        <w:t xml:space="preserve">Du Docteur Julien ADJEDJ – Cardiologue Interventionnel : Un cas clinique qui éclaire la FFR </w:t>
      </w:r>
      <w:r w:rsidR="007C7415">
        <w:rPr>
          <w:rFonts w:ascii="Eras Demi ITC" w:hAnsi="Eras Demi ITC"/>
        </w:rPr>
        <w:t>à partir du Scanner</w:t>
      </w:r>
    </w:p>
    <w:p w14:paraId="1CCD3469" w14:textId="77777777" w:rsidR="00923C6D" w:rsidRPr="00A60FFA" w:rsidRDefault="00923C6D" w:rsidP="00A60FFA">
      <w:pPr>
        <w:ind w:left="-426" w:right="-567"/>
        <w:jc w:val="center"/>
        <w:rPr>
          <w:rFonts w:ascii="Eras Demi ITC" w:hAnsi="Eras Demi ITC"/>
        </w:rPr>
      </w:pPr>
      <w:r w:rsidRPr="00A60FFA">
        <w:rPr>
          <w:rFonts w:ascii="Eras Demi ITC" w:hAnsi="Eras Demi ITC"/>
        </w:rPr>
        <w:t>Du Professeur Jérôme GAROT – Cardiologue</w:t>
      </w:r>
      <w:r w:rsidRPr="00A60FFA">
        <w:rPr>
          <w:rFonts w:ascii="Eras Demi ITC" w:hAnsi="Eras Demi ITC"/>
          <w:sz w:val="20"/>
          <w:szCs w:val="20"/>
        </w:rPr>
        <w:t xml:space="preserve"> à l’Hôpital Privé Jacques Cartier–Massy</w:t>
      </w:r>
      <w:r w:rsidRPr="00A60FFA">
        <w:rPr>
          <w:rFonts w:ascii="Eras Demi ITC" w:hAnsi="Eras Demi ITC"/>
        </w:rPr>
        <w:t xml:space="preserve"> : l’IRM de Stress</w:t>
      </w:r>
    </w:p>
    <w:p w14:paraId="07605041" w14:textId="77777777" w:rsidR="007C7415" w:rsidRDefault="007C7415" w:rsidP="00A60FFA">
      <w:pPr>
        <w:ind w:left="-284" w:right="-567"/>
        <w:jc w:val="center"/>
        <w:rPr>
          <w:rFonts w:ascii="Eras Medium ITC" w:hAnsi="Eras Medium ITC"/>
        </w:rPr>
      </w:pPr>
    </w:p>
    <w:p w14:paraId="14F37242" w14:textId="77777777" w:rsidR="00923C6D" w:rsidRPr="00A60FFA" w:rsidRDefault="00923C6D" w:rsidP="00A60FFA">
      <w:pPr>
        <w:ind w:left="-284" w:right="-567"/>
        <w:jc w:val="center"/>
        <w:rPr>
          <w:rFonts w:ascii="Eras Medium ITC" w:hAnsi="Eras Medium ITC"/>
        </w:rPr>
      </w:pPr>
      <w:r w:rsidRPr="00A60FFA">
        <w:rPr>
          <w:rFonts w:ascii="Eras Medium ITC" w:hAnsi="Eras Medium ITC"/>
        </w:rPr>
        <w:t>L'inscription préalable est nécessaire afin de pouvoir assister à ce Webinar et/ou le regarder en replay.</w:t>
      </w:r>
    </w:p>
    <w:p w14:paraId="5A72FAA2" w14:textId="77777777" w:rsidR="00923C6D" w:rsidRDefault="00923C6D" w:rsidP="00A60FFA">
      <w:pPr>
        <w:ind w:left="-284" w:right="-567"/>
        <w:jc w:val="center"/>
        <w:rPr>
          <w:rFonts w:ascii="Eras Medium ITC" w:hAnsi="Eras Medium ITC"/>
        </w:rPr>
      </w:pPr>
      <w:r w:rsidRPr="00A60FFA">
        <w:rPr>
          <w:rFonts w:ascii="Eras Medium ITC" w:hAnsi="Eras Medium ITC"/>
        </w:rPr>
        <w:t>Vous pouvez dès à présent vous inscrire en cliquant sur le lien ci-dessous.</w:t>
      </w:r>
    </w:p>
    <w:p w14:paraId="0805FC96" w14:textId="77777777" w:rsidR="00CF40BE" w:rsidRPr="00A60FFA" w:rsidRDefault="00C66318" w:rsidP="00A60FFA">
      <w:pPr>
        <w:ind w:left="-284" w:right="-567"/>
        <w:jc w:val="center"/>
        <w:rPr>
          <w:rFonts w:ascii="Eras Medium ITC" w:hAnsi="Eras Medium ITC"/>
        </w:rPr>
      </w:pPr>
      <w:hyperlink r:id="rId8" w:history="1">
        <w:r w:rsidR="00E15FB4" w:rsidRPr="0062688C">
          <w:rPr>
            <w:rStyle w:val="Lienhypertexte"/>
            <w:rFonts w:ascii="Eras Medium ITC" w:hAnsi="Eras Medium ITC"/>
          </w:rPr>
          <w:t>https://app.livestorm.co/nicesoft/imagerie-cardiaque-dexpertise?type=detailed</w:t>
        </w:r>
      </w:hyperlink>
      <w:r w:rsidR="00E15FB4">
        <w:rPr>
          <w:rFonts w:ascii="Eras Medium ITC" w:hAnsi="Eras Medium ITC"/>
        </w:rPr>
        <w:t xml:space="preserve"> </w:t>
      </w:r>
    </w:p>
    <w:p w14:paraId="68B7B0E6" w14:textId="77777777" w:rsidR="001003B8" w:rsidRDefault="001003B8" w:rsidP="00A60FFA">
      <w:pPr>
        <w:ind w:left="-284"/>
      </w:pPr>
    </w:p>
    <w:p w14:paraId="6A0A6069" w14:textId="77777777" w:rsidR="00CF40BE" w:rsidRDefault="00CF40BE" w:rsidP="00A60FFA">
      <w:pPr>
        <w:ind w:left="-284"/>
      </w:pPr>
    </w:p>
    <w:sectPr w:rsidR="00CF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17D1B" w14:textId="77777777" w:rsidR="00C66318" w:rsidRDefault="00C66318" w:rsidP="00093409">
      <w:pPr>
        <w:spacing w:after="0" w:line="240" w:lineRule="auto"/>
      </w:pPr>
      <w:r>
        <w:separator/>
      </w:r>
    </w:p>
  </w:endnote>
  <w:endnote w:type="continuationSeparator" w:id="0">
    <w:p w14:paraId="41EB6966" w14:textId="77777777" w:rsidR="00C66318" w:rsidRDefault="00C66318" w:rsidP="0009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4EA7F" w14:textId="77777777" w:rsidR="00C66318" w:rsidRDefault="00C66318" w:rsidP="00093409">
      <w:pPr>
        <w:spacing w:after="0" w:line="240" w:lineRule="auto"/>
      </w:pPr>
      <w:r>
        <w:separator/>
      </w:r>
    </w:p>
  </w:footnote>
  <w:footnote w:type="continuationSeparator" w:id="0">
    <w:p w14:paraId="09018266" w14:textId="77777777" w:rsidR="00C66318" w:rsidRDefault="00C66318" w:rsidP="0009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037A8"/>
    <w:multiLevelType w:val="hybridMultilevel"/>
    <w:tmpl w:val="F8128B20"/>
    <w:lvl w:ilvl="0" w:tplc="CC4403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C6A50"/>
    <w:multiLevelType w:val="multilevel"/>
    <w:tmpl w:val="BDC0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AA"/>
    <w:rsid w:val="00076F78"/>
    <w:rsid w:val="00093409"/>
    <w:rsid w:val="001003B8"/>
    <w:rsid w:val="001E31BB"/>
    <w:rsid w:val="001E5400"/>
    <w:rsid w:val="0045078D"/>
    <w:rsid w:val="00670CCD"/>
    <w:rsid w:val="00704156"/>
    <w:rsid w:val="007C7415"/>
    <w:rsid w:val="00861673"/>
    <w:rsid w:val="008657F0"/>
    <w:rsid w:val="00894487"/>
    <w:rsid w:val="00923C6D"/>
    <w:rsid w:val="009A273D"/>
    <w:rsid w:val="00A35FCE"/>
    <w:rsid w:val="00A60FFA"/>
    <w:rsid w:val="00A62EA3"/>
    <w:rsid w:val="00A87E79"/>
    <w:rsid w:val="00A92BE2"/>
    <w:rsid w:val="00B10AC1"/>
    <w:rsid w:val="00B87902"/>
    <w:rsid w:val="00C66318"/>
    <w:rsid w:val="00CF40BE"/>
    <w:rsid w:val="00D975AA"/>
    <w:rsid w:val="00E15FB4"/>
    <w:rsid w:val="00EA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4A40"/>
  <w15:chartTrackingRefBased/>
  <w15:docId w15:val="{1A4F2031-7B0E-4C2D-BDB5-450D8FA5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975A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9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3409"/>
  </w:style>
  <w:style w:type="paragraph" w:styleId="Pieddepage">
    <w:name w:val="footer"/>
    <w:basedOn w:val="Normal"/>
    <w:link w:val="PieddepageCar"/>
    <w:uiPriority w:val="99"/>
    <w:unhideWhenUsed/>
    <w:rsid w:val="00093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3409"/>
  </w:style>
  <w:style w:type="character" w:styleId="Lienhypertextesuivivisit">
    <w:name w:val="FollowedHyperlink"/>
    <w:basedOn w:val="Policepardfaut"/>
    <w:uiPriority w:val="99"/>
    <w:semiHidden/>
    <w:unhideWhenUsed/>
    <w:rsid w:val="009A273D"/>
    <w:rPr>
      <w:color w:val="954F72" w:themeColor="followedHyperlink"/>
      <w:u w:val="single"/>
    </w:rPr>
  </w:style>
  <w:style w:type="character" w:customStyle="1" w:styleId="text-grey-700">
    <w:name w:val="text-grey-700"/>
    <w:basedOn w:val="Policepardfaut"/>
    <w:rsid w:val="001E31BB"/>
  </w:style>
  <w:style w:type="paragraph" w:styleId="Paragraphedeliste">
    <w:name w:val="List Paragraph"/>
    <w:basedOn w:val="Normal"/>
    <w:uiPriority w:val="34"/>
    <w:qFormat/>
    <w:rsid w:val="00A87E79"/>
    <w:pPr>
      <w:ind w:left="720"/>
      <w:contextualSpacing/>
    </w:pPr>
  </w:style>
  <w:style w:type="paragraph" w:customStyle="1" w:styleId="ql-align-center">
    <w:name w:val="ql-align-center"/>
    <w:basedOn w:val="Normal"/>
    <w:rsid w:val="007C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C7415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E1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ivestorm.co/nicesoft/imagerie-cardiaque-dexpertise?type=detaile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TZANCK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TOESCA Marie</dc:creator>
  <cp:keywords/>
  <dc:description/>
  <cp:lastModifiedBy>frederic suavet</cp:lastModifiedBy>
  <cp:revision>2</cp:revision>
  <dcterms:created xsi:type="dcterms:W3CDTF">2021-03-30T06:58:00Z</dcterms:created>
  <dcterms:modified xsi:type="dcterms:W3CDTF">2021-03-30T06:58:00Z</dcterms:modified>
</cp:coreProperties>
</file>